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21" w:rsidRPr="009B1EA1" w:rsidRDefault="000C54DE">
      <w:pPr>
        <w:rPr>
          <w:rFonts w:ascii="Times New Roman" w:hAnsi="Times New Roman" w:cs="Times New Roman"/>
          <w:sz w:val="24"/>
        </w:rPr>
      </w:pPr>
      <w:r w:rsidRPr="000C54DE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6pt;margin-top:204pt;width:41.7pt;height:15.8pt;flip:x y;z-index:251661312" o:connectortype="straight" strokeweight="1.75pt"/>
        </w:pict>
      </w:r>
      <w:r w:rsidRPr="000C54DE"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margin-left:427.6pt;margin-top:204pt;width:46.6pt;height:15.8pt;flip:y;z-index:251662336" o:connectortype="straight" strokeweight="1.75pt"/>
        </w:pict>
      </w:r>
      <w:r w:rsidRPr="000C54DE"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margin-left:427.6pt;margin-top:255.85pt;width:46.6pt;height:13pt;flip:x y;z-index:251664384" o:connectortype="straight" strokeweight="1.75pt"/>
        </w:pict>
      </w:r>
      <w:r w:rsidRPr="000C54DE">
        <w:rPr>
          <w:rFonts w:ascii="Times New Roman" w:hAnsi="Times New Roman" w:cs="Times New Roman"/>
          <w:b/>
          <w:noProof/>
          <w:sz w:val="24"/>
        </w:rPr>
        <w:pict>
          <v:shape id="_x0000_s1030" type="#_x0000_t32" style="position:absolute;margin-left:276pt;margin-top:256.25pt;width:41.7pt;height:13pt;flip:x;z-index:251663360" o:connectortype="straight" strokeweight="1.75pt"/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25pt;margin-top:219.4pt;width:109.9pt;height:36.45pt;z-index:251660288;mso-height-percent:200;mso-height-percent:200;mso-width-relative:margin;mso-height-relative:margin">
            <v:textbox style="mso-fit-shape-to-text:t">
              <w:txbxContent>
                <w:p w:rsidR="009B1EA1" w:rsidRPr="000C54DE" w:rsidRDefault="009B1EA1" w:rsidP="009B1E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8"/>
                    </w:rPr>
                    <w:t>Renaissance</w:t>
                  </w:r>
                </w:p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42" type="#_x0000_t202" style="position:absolute;margin-left:-21.75pt;margin-top:456pt;width:772.75pt;height:106.1pt;z-index:251680768;mso-width-relative:margin;mso-height-relative:margin">
            <v:textbox>
              <w:txbxContent>
                <w:p w:rsidR="000C54DE" w:rsidRPr="000C54DE" w:rsidRDefault="000C54DE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POVERTY AND PROSPERITY (Economics)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40" type="#_x0000_t202" style="position:absolute;margin-left:-28.5pt;margin-top:221.25pt;width:314.25pt;height:224.25pt;z-index:251676672;mso-width-relative:margin;mso-height-relative:margin">
            <v:textbox>
              <w:txbxContent>
                <w:p w:rsidR="000C54DE" w:rsidRPr="000C54DE" w:rsidRDefault="000C54DE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OBJECTIVE KNOWLEDGE AND SUBJECTIVE VISION (Intellectual Ideas)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41" type="#_x0000_t202" style="position:absolute;margin-left:463.9pt;margin-top:221.25pt;width:287.15pt;height:224.25pt;z-index:251678720;mso-width-percent:400;mso-width-percent:400;mso-width-relative:margin;mso-height-relative:margin">
            <v:textbox>
              <w:txbxContent>
                <w:p w:rsidR="000C54DE" w:rsidRPr="000C54DE" w:rsidRDefault="000C54DE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INTERACTIONS OF EUROPE AND THE WORLD (Diplomacy)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9" type="#_x0000_t202" style="position:absolute;margin-left:410.25pt;margin-top:21.75pt;width:325.8pt;height:182.25pt;z-index:251674624;mso-width-relative:margin;mso-height-relative:margin">
            <v:textbox>
              <w:txbxContent>
                <w:p w:rsidR="000C54DE" w:rsidRPr="000C54DE" w:rsidRDefault="000C54DE" w:rsidP="000C54D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INDIVIDUAL AND SOCIETY (Relationships - Social and Cultural)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  <w:p w:rsidR="000C54DE" w:rsidRDefault="000C54DE"/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8" type="#_x0000_t202" style="position:absolute;margin-left:-21.75pt;margin-top:21.75pt;width:381pt;height:182.25pt;z-index:251672576;mso-width-relative:margin;mso-height-relative:margin">
            <v:textbox>
              <w:txbxContent>
                <w:p w:rsidR="000C54DE" w:rsidRPr="000C54DE" w:rsidRDefault="000C54DE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STATES AND OTHER INSTITUTIONS OF POWER</w:t>
                  </w:r>
                  <w:r w:rsidRPr="000C54D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(Political/Government)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0C54DE">
        <w:rPr>
          <w:rFonts w:ascii="Times New Roman" w:hAnsi="Times New Roman" w:cs="Times New Roman"/>
          <w:b/>
          <w:noProof/>
          <w:sz w:val="24"/>
        </w:rPr>
        <w:pict>
          <v:shape id="_x0000_s1032" type="#_x0000_t32" style="position:absolute;margin-left:375.75pt;margin-top:255.85pt;width:.05pt;height:200.15pt;flip:y;z-index:251665408" o:connectortype="straight" strokeweight="1.75pt"/>
        </w:pict>
      </w:r>
      <w:r w:rsidR="009B1EA1" w:rsidRPr="000C54DE">
        <w:rPr>
          <w:rFonts w:ascii="Times New Roman" w:hAnsi="Times New Roman" w:cs="Times New Roman"/>
          <w:b/>
          <w:sz w:val="24"/>
        </w:rPr>
        <w:t>Historical Thinking Skills – Contextualization using Thematic Approaches</w:t>
      </w:r>
      <w:r w:rsidR="009B1EA1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9B1EA1">
        <w:rPr>
          <w:rFonts w:ascii="Times New Roman" w:hAnsi="Times New Roman" w:cs="Times New Roman"/>
          <w:sz w:val="24"/>
        </w:rPr>
        <w:t>Name: ____________________________________</w:t>
      </w:r>
    </w:p>
    <w:sectPr w:rsidR="00122521" w:rsidRPr="009B1EA1" w:rsidSect="009B1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EA1"/>
    <w:rsid w:val="000C54DE"/>
    <w:rsid w:val="00122521"/>
    <w:rsid w:val="009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2015-09-01T13:44:00Z</dcterms:created>
  <dcterms:modified xsi:type="dcterms:W3CDTF">2015-09-01T14:02:00Z</dcterms:modified>
</cp:coreProperties>
</file>